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年生命科学学院生物学博士复试细则</w:t>
      </w:r>
    </w:p>
    <w:p/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为保证学院博士生招生质量，体现公平、公正、公开的原则，经学院研究生招生工作领导小组研究决定， 2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年博士生复试采取如下办法：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复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试专业课一成绩不低于55，总成绩不低于125。复试比例为1:2，按初试成绩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排名。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录取排名成绩 </w:t>
      </w:r>
      <w:r>
        <w:rPr>
          <w:rFonts w:ascii="仿宋" w:hAnsi="仿宋" w:eastAsia="仿宋"/>
          <w:sz w:val="24"/>
          <w:szCs w:val="24"/>
        </w:rPr>
        <w:t xml:space="preserve">= </w:t>
      </w:r>
      <w:r>
        <w:rPr>
          <w:rFonts w:hint="eastAsia" w:ascii="仿宋" w:hAnsi="仿宋" w:eastAsia="仿宋"/>
          <w:sz w:val="24"/>
          <w:szCs w:val="24"/>
        </w:rPr>
        <w:t>初试笔试成绩*4</w:t>
      </w:r>
      <w:r>
        <w:rPr>
          <w:rFonts w:ascii="仿宋" w:hAnsi="仿宋" w:eastAsia="仿宋"/>
          <w:sz w:val="24"/>
          <w:szCs w:val="24"/>
        </w:rPr>
        <w:t>0%+</w:t>
      </w:r>
      <w:r>
        <w:rPr>
          <w:rFonts w:hint="eastAsia" w:ascii="仿宋" w:hAnsi="仿宋" w:eastAsia="仿宋"/>
          <w:sz w:val="24"/>
          <w:szCs w:val="24"/>
        </w:rPr>
        <w:t>复试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成绩</w:t>
      </w:r>
      <w:r>
        <w:rPr>
          <w:rFonts w:hint="eastAsia" w:ascii="仿宋" w:hAnsi="仿宋" w:eastAsia="仿宋"/>
          <w:sz w:val="24"/>
          <w:szCs w:val="24"/>
        </w:rPr>
        <w:t>*6</w:t>
      </w:r>
      <w:r>
        <w:rPr>
          <w:rFonts w:ascii="仿宋" w:hAnsi="仿宋" w:eastAsia="仿宋"/>
          <w:sz w:val="24"/>
          <w:szCs w:val="24"/>
        </w:rPr>
        <w:t>0%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录取原则：拟招收1名统考招生，取综合成绩排名前一名。如果有增补名额，则按综合成绩排名，转导师录取。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复试包括以下环节：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专业课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笔试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专业英语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笔试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面试；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专业课笔试和专业英语，每门课满分100分，成绩低于60分，不予录取。专业课和专业英语为闭卷笔试。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面试成绩满分为100分。考察考生综合运用所学知识的能力、外语口语水平、思维创新等能力。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复试成绩计算方式：</w:t>
      </w:r>
    </w:p>
    <w:p>
      <w:pPr>
        <w:pStyle w:val="6"/>
        <w:numPr>
          <w:ilvl w:val="0"/>
          <w:numId w:val="0"/>
        </w:numPr>
        <w:spacing w:line="360" w:lineRule="auto"/>
        <w:ind w:left="420" w:leftChars="0"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复试成绩=（专业笔试+专业英语）/2*40%+面试成绩*60%；</w:t>
      </w:r>
    </w:p>
    <w:p>
      <w:pPr>
        <w:pStyle w:val="6"/>
        <w:numPr>
          <w:ilvl w:val="0"/>
          <w:numId w:val="0"/>
        </w:numPr>
        <w:spacing w:line="360" w:lineRule="auto"/>
        <w:ind w:left="420" w:leftChars="0"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录取排名成绩 = 初试笔试成绩*40%+复试成绩*60%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面试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由5名以上博导组成面试考核小组，</w:t>
      </w:r>
      <w:r>
        <w:rPr>
          <w:rFonts w:hint="eastAsia" w:ascii="仿宋" w:hAnsi="仿宋" w:eastAsia="仿宋"/>
          <w:sz w:val="24"/>
          <w:szCs w:val="24"/>
        </w:rPr>
        <w:t>方式为：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P</w:t>
      </w:r>
      <w:r>
        <w:rPr>
          <w:rFonts w:ascii="仿宋" w:hAnsi="仿宋" w:eastAsia="仿宋"/>
          <w:sz w:val="24"/>
          <w:szCs w:val="24"/>
        </w:rPr>
        <w:t>PT</w:t>
      </w:r>
      <w:r>
        <w:rPr>
          <w:rFonts w:hint="eastAsia" w:ascii="仿宋" w:hAnsi="仿宋" w:eastAsia="仿宋"/>
          <w:sz w:val="24"/>
          <w:szCs w:val="24"/>
        </w:rPr>
        <w:t>报告（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分钟）。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评委提问（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分钟）</w:t>
      </w:r>
    </w:p>
    <w:p>
      <w:pPr>
        <w:spacing w:line="360" w:lineRule="auto"/>
        <w:ind w:firstLine="1200" w:firstLineChars="5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评分办法：评委打分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后，</w:t>
      </w:r>
      <w:r>
        <w:rPr>
          <w:rFonts w:hint="eastAsia" w:ascii="仿宋" w:hAnsi="仿宋" w:eastAsia="仿宋"/>
          <w:sz w:val="24"/>
          <w:szCs w:val="24"/>
        </w:rPr>
        <w:t>取平均分。</w:t>
      </w:r>
    </w:p>
    <w:p>
      <w:pPr>
        <w:spacing w:line="540" w:lineRule="exact"/>
        <w:ind w:firstLine="420" w:firstLineChars="20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??_GB2312"/>
          <w:szCs w:val="21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专业课笔试、专业外语笔试时间、地点：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48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考试日期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考试时间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考试科目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5月23日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9:30-12</w:t>
            </w:r>
            <w:bookmarkStart w:id="0" w:name="_GoBack"/>
            <w:bookmarkEnd w:id="0"/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:30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专业外语、专业课笔试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理生楼A731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8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5月23日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14:00-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面试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理生楼A731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420" w:leftChars="0" w:firstLine="0" w:firstLineChars="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招生工作纪律要求：有亲戚报考的导师需回避，不得参加面试小组；面试小组成员不得对外泄露本人的面试专家身份；复试过程全程录音录像，并保存备查，面试现场记录成绩和评语，保证面试公平、公正和有效性；学院纪检人员对面试过程全程监督。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复试工作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咨询投诉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学院研究生办 </w:t>
      </w:r>
      <w:r>
        <w:rPr>
          <w:rFonts w:hint="eastAsia" w:ascii="仿宋" w:hAnsi="仿宋" w:eastAsia="仿宋"/>
          <w:sz w:val="24"/>
          <w:szCs w:val="24"/>
        </w:rPr>
        <w:t>李文卓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联系电话 83968957</w:t>
      </w:r>
    </w:p>
    <w:p>
      <w:pPr>
        <w:numPr>
          <w:ilvl w:val="0"/>
          <w:numId w:val="0"/>
        </w:numPr>
        <w:spacing w:line="360" w:lineRule="auto"/>
        <w:ind w:left="420" w:leftChars="0"/>
        <w:jc w:val="both"/>
        <w:rPr>
          <w:rFonts w:hint="eastAsia" w:ascii="仿宋" w:hAnsi="仿宋" w:eastAsia="仿宋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="360" w:leftChars="0"/>
        <w:jc w:val="both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   南昌大学生命科学学院</w:t>
      </w:r>
    </w:p>
    <w:p>
      <w:pPr>
        <w:numPr>
          <w:ilvl w:val="0"/>
          <w:numId w:val="0"/>
        </w:numPr>
        <w:spacing w:line="360" w:lineRule="auto"/>
        <w:ind w:left="360" w:leftChars="0"/>
        <w:jc w:val="both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     2023年5月18日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F64FF"/>
    <w:multiLevelType w:val="multilevel"/>
    <w:tmpl w:val="187F64FF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4C1C87"/>
    <w:multiLevelType w:val="multilevel"/>
    <w:tmpl w:val="2C4C1C87"/>
    <w:lvl w:ilvl="0" w:tentative="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56624820"/>
    <w:multiLevelType w:val="multilevel"/>
    <w:tmpl w:val="56624820"/>
    <w:lvl w:ilvl="0" w:tentative="0">
      <w:start w:val="1"/>
      <w:numFmt w:val="decimal"/>
      <w:lvlText w:val="%1）"/>
      <w:lvlJc w:val="left"/>
      <w:pPr>
        <w:ind w:left="145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32" w:hanging="420"/>
      </w:pPr>
    </w:lvl>
    <w:lvl w:ilvl="2" w:tentative="0">
      <w:start w:val="1"/>
      <w:numFmt w:val="lowerRoman"/>
      <w:lvlText w:val="%3."/>
      <w:lvlJc w:val="right"/>
      <w:pPr>
        <w:ind w:left="2352" w:hanging="420"/>
      </w:pPr>
    </w:lvl>
    <w:lvl w:ilvl="3" w:tentative="0">
      <w:start w:val="1"/>
      <w:numFmt w:val="decimal"/>
      <w:lvlText w:val="%4."/>
      <w:lvlJc w:val="left"/>
      <w:pPr>
        <w:ind w:left="2772" w:hanging="420"/>
      </w:pPr>
    </w:lvl>
    <w:lvl w:ilvl="4" w:tentative="0">
      <w:start w:val="1"/>
      <w:numFmt w:val="lowerLetter"/>
      <w:lvlText w:val="%5)"/>
      <w:lvlJc w:val="left"/>
      <w:pPr>
        <w:ind w:left="3192" w:hanging="420"/>
      </w:pPr>
    </w:lvl>
    <w:lvl w:ilvl="5" w:tentative="0">
      <w:start w:val="1"/>
      <w:numFmt w:val="lowerRoman"/>
      <w:lvlText w:val="%6."/>
      <w:lvlJc w:val="right"/>
      <w:pPr>
        <w:ind w:left="3612" w:hanging="420"/>
      </w:pPr>
    </w:lvl>
    <w:lvl w:ilvl="6" w:tentative="0">
      <w:start w:val="1"/>
      <w:numFmt w:val="decimal"/>
      <w:lvlText w:val="%7."/>
      <w:lvlJc w:val="left"/>
      <w:pPr>
        <w:ind w:left="4032" w:hanging="420"/>
      </w:pPr>
    </w:lvl>
    <w:lvl w:ilvl="7" w:tentative="0">
      <w:start w:val="1"/>
      <w:numFmt w:val="lowerLetter"/>
      <w:lvlText w:val="%8)"/>
      <w:lvlJc w:val="left"/>
      <w:pPr>
        <w:ind w:left="4452" w:hanging="420"/>
      </w:pPr>
    </w:lvl>
    <w:lvl w:ilvl="8" w:tentative="0">
      <w:start w:val="1"/>
      <w:numFmt w:val="lowerRoman"/>
      <w:lvlText w:val="%9."/>
      <w:lvlJc w:val="right"/>
      <w:pPr>
        <w:ind w:left="487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mYzODM0ZTUxNGUyOWYxZDUxOTk0ZGE3YTUzNjQifQ=="/>
  </w:docVars>
  <w:rsids>
    <w:rsidRoot w:val="006E5BB4"/>
    <w:rsid w:val="00130F96"/>
    <w:rsid w:val="002F58D8"/>
    <w:rsid w:val="00425B87"/>
    <w:rsid w:val="00470534"/>
    <w:rsid w:val="004939DA"/>
    <w:rsid w:val="004B5637"/>
    <w:rsid w:val="004C41F3"/>
    <w:rsid w:val="004D4DD3"/>
    <w:rsid w:val="00562355"/>
    <w:rsid w:val="00582138"/>
    <w:rsid w:val="005C1C61"/>
    <w:rsid w:val="005D0330"/>
    <w:rsid w:val="005D5ECF"/>
    <w:rsid w:val="005F2AA8"/>
    <w:rsid w:val="00653284"/>
    <w:rsid w:val="00693F32"/>
    <w:rsid w:val="006C4CCF"/>
    <w:rsid w:val="006E5BB4"/>
    <w:rsid w:val="007227C4"/>
    <w:rsid w:val="007711DA"/>
    <w:rsid w:val="008310E7"/>
    <w:rsid w:val="00834AB0"/>
    <w:rsid w:val="008405B2"/>
    <w:rsid w:val="008C0469"/>
    <w:rsid w:val="00A479BF"/>
    <w:rsid w:val="00A57B4E"/>
    <w:rsid w:val="00AA7805"/>
    <w:rsid w:val="00B82823"/>
    <w:rsid w:val="00C27C4A"/>
    <w:rsid w:val="00C55D5B"/>
    <w:rsid w:val="00E67A54"/>
    <w:rsid w:val="00FF27B8"/>
    <w:rsid w:val="00FF6B4F"/>
    <w:rsid w:val="02F83CFE"/>
    <w:rsid w:val="03793E55"/>
    <w:rsid w:val="081459CC"/>
    <w:rsid w:val="088435AC"/>
    <w:rsid w:val="09BE1A77"/>
    <w:rsid w:val="0E56313E"/>
    <w:rsid w:val="12331F9B"/>
    <w:rsid w:val="15093C6B"/>
    <w:rsid w:val="18403298"/>
    <w:rsid w:val="1C893275"/>
    <w:rsid w:val="1D940A7B"/>
    <w:rsid w:val="27A17C16"/>
    <w:rsid w:val="2ACC0DCA"/>
    <w:rsid w:val="2C2560E6"/>
    <w:rsid w:val="32DD53F6"/>
    <w:rsid w:val="33111352"/>
    <w:rsid w:val="44B2531A"/>
    <w:rsid w:val="471A0124"/>
    <w:rsid w:val="47585170"/>
    <w:rsid w:val="4C0D6F05"/>
    <w:rsid w:val="4EE73273"/>
    <w:rsid w:val="57A45D01"/>
    <w:rsid w:val="58644551"/>
    <w:rsid w:val="596D3B86"/>
    <w:rsid w:val="5B804A83"/>
    <w:rsid w:val="5BC13445"/>
    <w:rsid w:val="66077E81"/>
    <w:rsid w:val="66B21CD0"/>
    <w:rsid w:val="6AA2169E"/>
    <w:rsid w:val="6FA06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647</Words>
  <Characters>716</Characters>
  <Lines>2</Lines>
  <Paragraphs>1</Paragraphs>
  <TotalTime>1</TotalTime>
  <ScaleCrop>false</ScaleCrop>
  <LinksUpToDate>false</LinksUpToDate>
  <CharactersWithSpaces>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2019-05-15T04:37:00Z</dcterms:created>
  <dc:creator>gge</dc:creator>
  <cp:lastModifiedBy>laoli</cp:lastModifiedBy>
  <cp:lastPrinted>2023-05-18T07:39:00Z</cp:lastPrinted>
  <dcterms:modified xsi:type="dcterms:W3CDTF">2023-05-19T01:23:11Z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C6BFB61FD8064743A791921A4B19C931_13</vt:lpwstr>
  </property>
</Properties>
</file>